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5C" w:rsidRDefault="0090105C" w:rsidP="0090105C">
      <w:pPr>
        <w:ind w:left="-7920" w:firstLine="79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Рисунок 1" descr="20120604_23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0604_2306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5C" w:rsidRPr="0090105C" w:rsidRDefault="0090105C" w:rsidP="0090105C">
      <w:pPr>
        <w:ind w:left="-7920" w:firstLine="7920"/>
        <w:jc w:val="center"/>
        <w:rPr>
          <w:rFonts w:ascii="Times New Roman" w:hAnsi="Times New Roman" w:cs="Times New Roman"/>
          <w:spacing w:val="140"/>
          <w:sz w:val="24"/>
          <w:szCs w:val="24"/>
        </w:rPr>
      </w:pPr>
      <w:r w:rsidRPr="0090105C">
        <w:rPr>
          <w:rFonts w:ascii="Times New Roman" w:hAnsi="Times New Roman" w:cs="Times New Roman"/>
          <w:b/>
          <w:bCs/>
          <w:spacing w:val="140"/>
          <w:sz w:val="24"/>
          <w:szCs w:val="24"/>
        </w:rPr>
        <w:t xml:space="preserve"> ГОСУДАРСТВЕННЫЙ СТАНДАРТ</w:t>
      </w:r>
    </w:p>
    <w:p w:rsidR="0090105C" w:rsidRPr="0090105C" w:rsidRDefault="0090105C" w:rsidP="0090105C">
      <w:pPr>
        <w:ind w:left="-7920" w:firstLine="7920"/>
        <w:jc w:val="center"/>
        <w:rPr>
          <w:rFonts w:ascii="Times New Roman" w:hAnsi="Times New Roman" w:cs="Times New Roman"/>
          <w:b/>
          <w:bCs/>
          <w:spacing w:val="140"/>
          <w:sz w:val="24"/>
          <w:szCs w:val="24"/>
        </w:rPr>
      </w:pPr>
      <w:r w:rsidRPr="0090105C">
        <w:rPr>
          <w:rFonts w:ascii="Times New Roman" w:hAnsi="Times New Roman" w:cs="Times New Roman"/>
          <w:b/>
          <w:bCs/>
          <w:spacing w:val="140"/>
          <w:sz w:val="24"/>
          <w:szCs w:val="24"/>
        </w:rPr>
        <w:t>СОЮЗА ССР</w:t>
      </w:r>
    </w:p>
    <w:p w:rsidR="0090105C" w:rsidRDefault="005E3118" w:rsidP="0090105C">
      <w:pPr>
        <w:ind w:left="-7920" w:firstLine="7920"/>
        <w:jc w:val="center"/>
        <w:rPr>
          <w:rFonts w:ascii="Lucida Sans Unicode" w:hAnsi="Lucida Sans Unicode" w:cs="Lucida Sans Unicode"/>
          <w:b/>
          <w:bCs/>
          <w:spacing w:val="7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66040</wp:posOffset>
                </wp:positionV>
                <wp:extent cx="8153400" cy="0"/>
                <wp:effectExtent l="19050" t="20320" r="19050" b="177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5pt,5.2pt" to="57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0d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" strokeweight="2.25pt"/>
            </w:pict>
          </mc:Fallback>
        </mc:AlternateContent>
      </w:r>
    </w:p>
    <w:p w:rsidR="0090105C" w:rsidRDefault="0090105C" w:rsidP="0090105C">
      <w:pPr>
        <w:ind w:left="-7920" w:firstLine="7920"/>
      </w:pPr>
    </w:p>
    <w:p w:rsidR="0090105C" w:rsidRDefault="0090105C" w:rsidP="004B4D63">
      <w:pPr>
        <w:spacing w:after="1500" w:line="298" w:lineRule="exact"/>
        <w:rPr>
          <w:rFonts w:ascii="Sylfaen" w:eastAsia="Times New Roman" w:hAnsi="Sylfaen" w:cs="Sylfaen"/>
          <w:spacing w:val="120"/>
          <w:sz w:val="19"/>
          <w:szCs w:val="19"/>
        </w:rPr>
      </w:pPr>
    </w:p>
    <w:p w:rsidR="00AE3151" w:rsidRPr="00004B0B" w:rsidRDefault="00AE3151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B0B">
        <w:rPr>
          <w:rFonts w:ascii="Times New Roman" w:eastAsia="Times New Roman" w:hAnsi="Times New Roman" w:cs="Times New Roman"/>
          <w:b/>
          <w:sz w:val="24"/>
          <w:szCs w:val="24"/>
        </w:rPr>
        <w:t>ОХРАНА ПРИРОДЫ</w:t>
      </w:r>
    </w:p>
    <w:p w:rsidR="00004B0B" w:rsidRP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151" w:rsidRPr="00004B0B" w:rsidRDefault="00AE3151" w:rsidP="004B4D63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  <w:r w:rsidRPr="00004B0B">
        <w:rPr>
          <w:rFonts w:ascii="Times New Roman" w:eastAsia="Times New Roman" w:hAnsi="Times New Roman" w:cs="Times New Roman"/>
          <w:b/>
          <w:sz w:val="24"/>
          <w:szCs w:val="24"/>
        </w:rPr>
        <w:t>ЛАНДШАФТЫ</w:t>
      </w:r>
      <w:bookmarkEnd w:id="0"/>
    </w:p>
    <w:p w:rsidR="00AE3151" w:rsidRDefault="00AE3151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B0B">
        <w:rPr>
          <w:rFonts w:ascii="Times New Roman" w:eastAsia="Times New Roman" w:hAnsi="Times New Roman" w:cs="Times New Roman"/>
          <w:b/>
          <w:sz w:val="24"/>
          <w:szCs w:val="24"/>
        </w:rPr>
        <w:t>КЛАССИФИКАЦИЯ</w:t>
      </w:r>
    </w:p>
    <w:p w:rsidR="00004B0B" w:rsidRP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AE3151" w:rsidP="004B4D63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1"/>
      <w:r w:rsidRPr="00004B0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ГОСТ 17.8.1.02-88 </w:t>
      </w:r>
    </w:p>
    <w:p w:rsidR="00AE3151" w:rsidRDefault="00AE3151" w:rsidP="004B4D63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B0B">
        <w:rPr>
          <w:rFonts w:ascii="Times New Roman" w:eastAsia="Times New Roman" w:hAnsi="Times New Roman" w:cs="Times New Roman"/>
          <w:b/>
          <w:sz w:val="24"/>
          <w:szCs w:val="24"/>
        </w:rPr>
        <w:t>(СТ СЭВ 6005-87)</w:t>
      </w:r>
      <w:bookmarkEnd w:id="1"/>
    </w:p>
    <w:p w:rsidR="00004B0B" w:rsidRPr="00004B0B" w:rsidRDefault="00004B0B" w:rsidP="004B4D63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151" w:rsidRDefault="00AE3151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B0B">
        <w:rPr>
          <w:rFonts w:ascii="Times New Roman" w:eastAsia="Times New Roman" w:hAnsi="Times New Roman" w:cs="Times New Roman"/>
          <w:b/>
          <w:sz w:val="24"/>
          <w:szCs w:val="24"/>
        </w:rPr>
        <w:t>Издание официальное</w:t>
      </w: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5E3118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C7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BEFE82F" wp14:editId="6DAB529A">
            <wp:simplePos x="0" y="0"/>
            <wp:positionH relativeFrom="column">
              <wp:posOffset>4181475</wp:posOffset>
            </wp:positionH>
            <wp:positionV relativeFrom="paragraph">
              <wp:posOffset>141605</wp:posOffset>
            </wp:positionV>
            <wp:extent cx="1781175" cy="876300"/>
            <wp:effectExtent l="0" t="0" r="0" b="0"/>
            <wp:wrapNone/>
            <wp:docPr id="3" name="Рисунок 1" descr="C:\Documents and Settings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18" w:rsidRDefault="005E3118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18" w:rsidRDefault="005E3118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18" w:rsidRDefault="005E3118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18" w:rsidRDefault="005E3118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Pr="00004B0B" w:rsidRDefault="00004B0B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0B" w:rsidRDefault="00004B0B" w:rsidP="00004B0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</w:t>
      </w:r>
      <w:r w:rsidR="00AE3151"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СССР ПО СТАНДАРТАМ</w:t>
      </w:r>
    </w:p>
    <w:p w:rsidR="00AE3151" w:rsidRPr="004B4D63" w:rsidRDefault="00AE3151" w:rsidP="00004B0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5C0C7B" w:rsidRDefault="005C0C7B" w:rsidP="004B4D63">
      <w:pPr>
        <w:tabs>
          <w:tab w:val="left" w:pos="5746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3776DD" w:rsidRPr="004B4D63" w:rsidRDefault="003776DD" w:rsidP="004B4D63">
      <w:pPr>
        <w:tabs>
          <w:tab w:val="left" w:pos="574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УДК 502.3 : 006.354</w:t>
      </w: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D7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Т58</w:t>
      </w:r>
    </w:p>
    <w:p w:rsidR="003776DD" w:rsidRDefault="003776DD" w:rsidP="004D75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p w:rsidR="004D75CB" w:rsidRPr="004B4D63" w:rsidRDefault="005E3118" w:rsidP="004B4D6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81915</wp:posOffset>
                </wp:positionV>
                <wp:extent cx="8153400" cy="0"/>
                <wp:effectExtent l="19050" t="22860" r="19050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6.45pt" to="564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G5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" strokeweight="2.25pt"/>
            </w:pict>
          </mc:Fallback>
        </mc:AlternateContent>
      </w:r>
    </w:p>
    <w:p w:rsidR="003776DD" w:rsidRPr="004B4D63" w:rsidRDefault="004D75CB" w:rsidP="004D75C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3776DD"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природы</w:t>
      </w:r>
    </w:p>
    <w:p w:rsidR="003776DD" w:rsidRPr="0082537D" w:rsidRDefault="004D75CB" w:rsidP="004D75CB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3776DD"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ЛАНДШАФТЫ</w:t>
      </w:r>
      <w:r w:rsidRPr="00825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4D75CB">
        <w:rPr>
          <w:rFonts w:ascii="Times New Roman" w:eastAsia="Times New Roman" w:hAnsi="Times New Roman" w:cs="Times New Roman"/>
          <w:b/>
          <w:sz w:val="24"/>
          <w:szCs w:val="24"/>
        </w:rPr>
        <w:t>ГОСТ</w:t>
      </w:r>
    </w:p>
    <w:p w:rsidR="004D75CB" w:rsidRPr="0082537D" w:rsidRDefault="004D75CB" w:rsidP="004D75C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5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</w:t>
      </w:r>
      <w:r w:rsidRPr="00825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7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2537D">
        <w:rPr>
          <w:rFonts w:ascii="Times New Roman" w:eastAsia="Times New Roman" w:hAnsi="Times New Roman" w:cs="Times New Roman"/>
          <w:b/>
          <w:sz w:val="24"/>
          <w:szCs w:val="24"/>
        </w:rPr>
        <w:t xml:space="preserve">17.8.1.02—88   </w:t>
      </w:r>
      <w:r w:rsidRPr="00825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776DD" w:rsidRPr="0082537D" w:rsidRDefault="004D75CB" w:rsidP="004D75C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5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5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537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</w:t>
      </w: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CT</w:t>
      </w:r>
      <w:r w:rsidRPr="0082537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СЭВ</w:t>
      </w:r>
      <w:r w:rsidRPr="00825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6005—87)</w:t>
      </w:r>
    </w:p>
    <w:p w:rsidR="004D75CB" w:rsidRPr="0082537D" w:rsidRDefault="004D75CB" w:rsidP="004D75CB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2537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</w:t>
      </w:r>
      <w:r w:rsidR="003776DD" w:rsidRPr="004D7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Nature</w:t>
      </w:r>
      <w:r w:rsidR="003776DD" w:rsidRPr="0082537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776DD" w:rsidRPr="004D7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protection</w:t>
      </w:r>
      <w:r w:rsidR="003776DD" w:rsidRPr="0082537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3776DD" w:rsidRPr="004D7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Landscapes</w:t>
      </w:r>
      <w:r w:rsidR="003776DD" w:rsidRPr="0082537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4D75CB" w:rsidRDefault="004D75CB" w:rsidP="004B4D63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2537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</w:t>
      </w:r>
      <w:r w:rsidRPr="0082537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  <w:r w:rsidR="003776DD" w:rsidRPr="004D7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Classification</w:t>
      </w:r>
    </w:p>
    <w:p w:rsidR="003776DD" w:rsidRPr="004D75CB" w:rsidRDefault="003776DD" w:rsidP="004B4D63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75CB">
        <w:rPr>
          <w:rFonts w:ascii="Times New Roman" w:eastAsia="Times New Roman" w:hAnsi="Times New Roman" w:cs="Times New Roman"/>
          <w:bCs/>
          <w:sz w:val="24"/>
          <w:szCs w:val="24"/>
        </w:rPr>
        <w:t>ОКСТУ</w:t>
      </w:r>
      <w:r w:rsidRPr="0082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0017</w:t>
      </w:r>
    </w:p>
    <w:p w:rsidR="004D75CB" w:rsidRPr="004D75CB" w:rsidRDefault="005E3118" w:rsidP="004B4D63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161925</wp:posOffset>
                </wp:positionV>
                <wp:extent cx="8153400" cy="0"/>
                <wp:effectExtent l="19050" t="1905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75pt,12.75pt" to="57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nX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" strokeweight="2.25pt"/>
            </w:pict>
          </mc:Fallback>
        </mc:AlternateContent>
      </w:r>
    </w:p>
    <w:p w:rsidR="004D75CB" w:rsidRDefault="004D75CB" w:rsidP="004B4D63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5CB" w:rsidRDefault="004D75CB" w:rsidP="004B4D63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76DD" w:rsidRPr="0082537D" w:rsidRDefault="003776DD" w:rsidP="004D75C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825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введения</w:t>
      </w:r>
      <w:r w:rsidRPr="00825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5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01.07.89</w:t>
      </w:r>
    </w:p>
    <w:p w:rsidR="004D75CB" w:rsidRDefault="004D75CB" w:rsidP="004B4D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5CB" w:rsidRDefault="004D75CB" w:rsidP="004B4D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6DD" w:rsidRPr="004B4D63" w:rsidRDefault="004D75CB" w:rsidP="004D75C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3776DD" w:rsidRPr="004D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="003776DD" w:rsidRPr="004D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>классификацию ландшафтов с целью их рационального использования и охраны.</w:t>
      </w:r>
    </w:p>
    <w:p w:rsidR="003776DD" w:rsidRPr="004B4D63" w:rsidRDefault="004D75CB" w:rsidP="004D75CB">
      <w:pPr>
        <w:tabs>
          <w:tab w:val="left" w:pos="61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>Классификация современных ландшафтов должна основы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softHyphen/>
        <w:t>ваться на сочетании антропогенных и природных факторов их формирования.</w:t>
      </w:r>
    </w:p>
    <w:p w:rsidR="003776DD" w:rsidRPr="004B4D63" w:rsidRDefault="004D75CB" w:rsidP="004D75CB">
      <w:pPr>
        <w:tabs>
          <w:tab w:val="left" w:pos="61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>Классификацию ландшафтов по антропогенным факторам формирования устанавливают на основе социально-экономической функции ландшафта.</w:t>
      </w:r>
    </w:p>
    <w:p w:rsidR="004D75CB" w:rsidRDefault="004D75CB" w:rsidP="004D75C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>По основным видам социально-экономической функции ланд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шафты (см. приложение 1) подразделяют на: </w:t>
      </w:r>
    </w:p>
    <w:p w:rsidR="00826429" w:rsidRDefault="00826429" w:rsidP="004D75C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сельскохозяйственные; </w:t>
      </w:r>
    </w:p>
    <w:p w:rsidR="00826429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лесохозяйственные; </w:t>
      </w:r>
    </w:p>
    <w:p w:rsidR="00826429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водохозяйственные;</w:t>
      </w:r>
    </w:p>
    <w:p w:rsidR="00826429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 промышленные; </w:t>
      </w:r>
    </w:p>
    <w:p w:rsidR="00826429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ландшафты поселений; </w:t>
      </w:r>
    </w:p>
    <w:p w:rsidR="00826429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рекреационные;</w:t>
      </w:r>
    </w:p>
    <w:p w:rsidR="003776DD" w:rsidRPr="004B4D63" w:rsidRDefault="00826429" w:rsidP="0082642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 xml:space="preserve"> заповедные;</w:t>
      </w:r>
    </w:p>
    <w:p w:rsidR="003776DD" w:rsidRPr="004B4D63" w:rsidRDefault="00826429" w:rsidP="004D75C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>не используемые в настоящее время.</w:t>
      </w:r>
    </w:p>
    <w:p w:rsidR="003776DD" w:rsidRPr="004B4D63" w:rsidRDefault="00826429" w:rsidP="00826429">
      <w:pPr>
        <w:tabs>
          <w:tab w:val="left" w:pos="63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 </w:t>
      </w:r>
      <w:r w:rsidR="003776DD" w:rsidRPr="004B4D63">
        <w:rPr>
          <w:rFonts w:ascii="Times New Roman" w:eastAsia="Times New Roman" w:hAnsi="Times New Roman" w:cs="Times New Roman"/>
          <w:sz w:val="24"/>
          <w:szCs w:val="24"/>
        </w:rPr>
        <w:t>Для классификации ландшафтов по природным факторам формирования устанавливают следующие признаки:</w:t>
      </w:r>
    </w:p>
    <w:p w:rsidR="003776DD" w:rsidRPr="004B4D63" w:rsidRDefault="003776DD" w:rsidP="004D75C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степень континентальности климата;</w:t>
      </w:r>
    </w:p>
    <w:p w:rsidR="003776DD" w:rsidRPr="004B4D63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принадлежность к морфоструктурам высшего порядка;</w:t>
      </w:r>
    </w:p>
    <w:p w:rsidR="003776DD" w:rsidRPr="004B4D63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особенности макрорельефа;</w:t>
      </w:r>
    </w:p>
    <w:p w:rsidR="003776DD" w:rsidRPr="004B4D63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расчлененность рельефа;</w:t>
      </w:r>
    </w:p>
    <w:p w:rsidR="003776DD" w:rsidRPr="004B4D63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биоклиматические различия;</w:t>
      </w:r>
    </w:p>
    <w:p w:rsidR="004E3F94" w:rsidRDefault="003776DD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тип геохимического режима.</w:t>
      </w:r>
    </w:p>
    <w:p w:rsidR="00826429" w:rsidRPr="00826429" w:rsidRDefault="00826429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209" w:rsidRPr="004B4D63" w:rsidRDefault="00826429" w:rsidP="00826429">
      <w:pPr>
        <w:tabs>
          <w:tab w:val="left" w:pos="79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3.1.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По степени континентальности климата ландшафты под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softHyphen/>
        <w:t>разделяются на:</w:t>
      </w:r>
    </w:p>
    <w:p w:rsidR="00D35209" w:rsidRPr="004B4D63" w:rsidRDefault="00D35209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океанические;</w:t>
      </w:r>
    </w:p>
    <w:p w:rsidR="00D35209" w:rsidRPr="004B4D63" w:rsidRDefault="00D35209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субокеанические;</w:t>
      </w:r>
    </w:p>
    <w:p w:rsidR="00D35209" w:rsidRPr="004B4D63" w:rsidRDefault="00D35209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умеренноконтинентальные;</w:t>
      </w:r>
    </w:p>
    <w:p w:rsidR="00D35209" w:rsidRPr="004B4D63" w:rsidRDefault="00D35209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континентальные;</w:t>
      </w:r>
    </w:p>
    <w:p w:rsidR="00D35209" w:rsidRPr="004B4D63" w:rsidRDefault="00D35209" w:rsidP="00826429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резкоконтинентальные.</w:t>
      </w:r>
    </w:p>
    <w:p w:rsidR="00D35209" w:rsidRPr="004B4D63" w:rsidRDefault="00826429" w:rsidP="00826429">
      <w:pPr>
        <w:tabs>
          <w:tab w:val="left" w:pos="79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3.2.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По принадлежности к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фоструктурам высшего порядка ландшафты подразделяют на:</w:t>
      </w:r>
    </w:p>
    <w:p w:rsidR="00661BC9" w:rsidRDefault="00661BC9" w:rsidP="00826429">
      <w:pPr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61BC9" w:rsidRDefault="00661BC9" w:rsidP="00826429">
      <w:pPr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826429" w:rsidRDefault="00D35209" w:rsidP="00826429">
      <w:pPr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равнинные; </w:t>
      </w:r>
    </w:p>
    <w:p w:rsidR="00D35209" w:rsidRPr="004B4D63" w:rsidRDefault="00D35209" w:rsidP="00826429">
      <w:pPr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горные.</w:t>
      </w:r>
    </w:p>
    <w:p w:rsidR="00D35209" w:rsidRPr="004B4D63" w:rsidRDefault="00826429" w:rsidP="00826429">
      <w:pPr>
        <w:tabs>
          <w:tab w:val="left" w:pos="77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3.3.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По особенностям макрорельефа ландшафты подразделяют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D35209" w:rsidRPr="004B4D63" w:rsidRDefault="00826429" w:rsidP="00826429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ландшафты низменных равнин;</w:t>
      </w:r>
    </w:p>
    <w:p w:rsidR="00D35209" w:rsidRPr="004B4D63" w:rsidRDefault="00826429" w:rsidP="00826429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ландшафты возвышенных равнин;</w:t>
      </w:r>
    </w:p>
    <w:p w:rsidR="00D35209" w:rsidRPr="004B4D63" w:rsidRDefault="00826429" w:rsidP="00826429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предгорные;</w:t>
      </w:r>
    </w:p>
    <w:p w:rsidR="00D35209" w:rsidRPr="004B4D63" w:rsidRDefault="00826429" w:rsidP="00826429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низкогорные;</w:t>
      </w:r>
    </w:p>
    <w:p w:rsidR="00D35209" w:rsidRPr="004B4D63" w:rsidRDefault="00826429" w:rsidP="00826429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среднегорные;</w:t>
      </w:r>
    </w:p>
    <w:p w:rsidR="00D35209" w:rsidRPr="004B4D63" w:rsidRDefault="00826429" w:rsidP="00826429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высокогорные;</w:t>
      </w:r>
    </w:p>
    <w:p w:rsidR="00D35209" w:rsidRPr="004B4D63" w:rsidRDefault="00826429" w:rsidP="00826429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межгорно-котловинные.</w:t>
      </w:r>
    </w:p>
    <w:p w:rsidR="00826429" w:rsidRDefault="00826429" w:rsidP="00826429">
      <w:pPr>
        <w:tabs>
          <w:tab w:val="left" w:pos="792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3.4.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По расчлененности рельефа ландшафты подразделяют на:</w:t>
      </w:r>
    </w:p>
    <w:p w:rsidR="00D35209" w:rsidRPr="004B4D63" w:rsidRDefault="00D35209" w:rsidP="00826429">
      <w:pPr>
        <w:tabs>
          <w:tab w:val="left" w:pos="792"/>
        </w:tabs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расчлененные;</w:t>
      </w:r>
    </w:p>
    <w:p w:rsidR="00D35209" w:rsidRPr="004B4D63" w:rsidRDefault="00D35209" w:rsidP="00826429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нерасчлененные.</w:t>
      </w:r>
    </w:p>
    <w:p w:rsidR="00D35209" w:rsidRPr="004B4D63" w:rsidRDefault="0097365B" w:rsidP="0097365B">
      <w:pPr>
        <w:tabs>
          <w:tab w:val="left" w:pos="79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3.5.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По биоклиматическим различиям ландшафты подразделя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softHyphen/>
        <w:t>ют на:</w:t>
      </w:r>
    </w:p>
    <w:p w:rsidR="00D35209" w:rsidRPr="004B4D63" w:rsidRDefault="00D35209" w:rsidP="0097365B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тундровые;</w:t>
      </w:r>
    </w:p>
    <w:p w:rsidR="00D35209" w:rsidRPr="004B4D63" w:rsidRDefault="00D35209" w:rsidP="0097365B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лесотундровые;</w:t>
      </w:r>
    </w:p>
    <w:p w:rsidR="00D35209" w:rsidRPr="004B4D63" w:rsidRDefault="00D35209" w:rsidP="0097365B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лесные;</w:t>
      </w:r>
    </w:p>
    <w:p w:rsidR="00D35209" w:rsidRPr="004B4D63" w:rsidRDefault="00D35209" w:rsidP="0097365B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лесостепные;</w:t>
      </w:r>
    </w:p>
    <w:p w:rsidR="00D35209" w:rsidRPr="004B4D63" w:rsidRDefault="00D35209" w:rsidP="0097365B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степные;</w:t>
      </w:r>
    </w:p>
    <w:p w:rsidR="00D35209" w:rsidRPr="004B4D63" w:rsidRDefault="00D35209" w:rsidP="0097365B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полупустынные;</w:t>
      </w:r>
    </w:p>
    <w:p w:rsidR="00D35209" w:rsidRPr="004B4D63" w:rsidRDefault="00D35209" w:rsidP="0097365B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пустынные.</w:t>
      </w:r>
    </w:p>
    <w:p w:rsidR="00D35209" w:rsidRPr="004B4D63" w:rsidRDefault="00750984" w:rsidP="00750984">
      <w:pPr>
        <w:tabs>
          <w:tab w:val="left" w:pos="80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3.6.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По типу геохимического режима ландшафты (см. приложе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softHyphen/>
        <w:t>ние 1) подразделяют на:</w:t>
      </w:r>
    </w:p>
    <w:p w:rsidR="00D35209" w:rsidRPr="004B4D63" w:rsidRDefault="00D35209" w:rsidP="00750984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элювиальные;</w:t>
      </w:r>
    </w:p>
    <w:p w:rsidR="00D35209" w:rsidRPr="004B4D63" w:rsidRDefault="00D35209" w:rsidP="00750984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субаквальные;</w:t>
      </w:r>
    </w:p>
    <w:p w:rsidR="00D35209" w:rsidRPr="004B4D63" w:rsidRDefault="00D35209" w:rsidP="00750984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супераквальные.</w:t>
      </w:r>
    </w:p>
    <w:p w:rsidR="00D35209" w:rsidRPr="004B4D63" w:rsidRDefault="00661BC9" w:rsidP="00661BC9">
      <w:pPr>
        <w:tabs>
          <w:tab w:val="left" w:pos="64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>Классификация ландшафтов по совокупности природных и антропогенных факторов формирования дается в виде матриц на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softHyphen/>
        <w:t>ложения соответствующих факторов формирования (см. приложе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softHyphen/>
        <w:t>ние 2).</w:t>
      </w:r>
    </w:p>
    <w:p w:rsidR="00661BC9" w:rsidRDefault="00661BC9" w:rsidP="00661BC9">
      <w:pPr>
        <w:tabs>
          <w:tab w:val="left" w:pos="61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 </w:t>
      </w:r>
      <w:r w:rsidR="00D35209" w:rsidRPr="004B4D63">
        <w:rPr>
          <w:rFonts w:ascii="Times New Roman" w:eastAsia="Times New Roman" w:hAnsi="Times New Roman" w:cs="Times New Roman"/>
          <w:sz w:val="24"/>
          <w:szCs w:val="24"/>
        </w:rPr>
        <w:t xml:space="preserve">По устойчивости к антропогенным воздействиям ландшафты (см.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35209" w:rsidRPr="004B4D63" w:rsidRDefault="00D35209" w:rsidP="00661BC9">
      <w:pPr>
        <w:tabs>
          <w:tab w:val="left" w:pos="61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61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D63">
        <w:rPr>
          <w:rFonts w:ascii="Times New Roman" w:eastAsia="Times New Roman" w:hAnsi="Times New Roman" w:cs="Times New Roman"/>
          <w:sz w:val="24"/>
          <w:szCs w:val="24"/>
        </w:rPr>
        <w:t>классифицируют на:</w:t>
      </w:r>
    </w:p>
    <w:p w:rsidR="00661BC9" w:rsidRDefault="00D35209" w:rsidP="00661BC9">
      <w:pPr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высоко устойчивые; </w:t>
      </w:r>
    </w:p>
    <w:p w:rsidR="003D3061" w:rsidRPr="002352E5" w:rsidRDefault="00D35209" w:rsidP="002352E5">
      <w:pPr>
        <w:spacing w:after="0"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среднеустойчивые;</w:t>
      </w:r>
    </w:p>
    <w:p w:rsidR="002352E5" w:rsidRDefault="002352E5" w:rsidP="002352E5">
      <w:pPr>
        <w:pStyle w:val="20"/>
        <w:shd w:val="clear" w:color="auto" w:fill="auto"/>
        <w:spacing w:before="0" w:line="0" w:lineRule="atLeast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3061" w:rsidRPr="004B4D63">
        <w:rPr>
          <w:sz w:val="24"/>
          <w:szCs w:val="24"/>
        </w:rPr>
        <w:t xml:space="preserve">слабоустойчивые; </w:t>
      </w:r>
    </w:p>
    <w:p w:rsidR="003D3061" w:rsidRPr="004B4D63" w:rsidRDefault="003D3061" w:rsidP="002352E5">
      <w:pPr>
        <w:pStyle w:val="20"/>
        <w:shd w:val="clear" w:color="auto" w:fill="auto"/>
        <w:spacing w:before="0" w:line="0" w:lineRule="atLeast"/>
        <w:ind w:left="567"/>
        <w:jc w:val="left"/>
        <w:rPr>
          <w:sz w:val="24"/>
          <w:szCs w:val="24"/>
        </w:rPr>
      </w:pPr>
      <w:r w:rsidRPr="004B4D63">
        <w:rPr>
          <w:sz w:val="24"/>
          <w:szCs w:val="24"/>
        </w:rPr>
        <w:t>неустойчивые.</w:t>
      </w:r>
    </w:p>
    <w:p w:rsidR="003D3061" w:rsidRPr="004B4D63" w:rsidRDefault="003D3061" w:rsidP="004B4D63">
      <w:pPr>
        <w:pStyle w:val="20"/>
        <w:shd w:val="clear" w:color="auto" w:fill="auto"/>
        <w:spacing w:before="0" w:line="0" w:lineRule="atLeast"/>
        <w:jc w:val="left"/>
        <w:rPr>
          <w:sz w:val="24"/>
          <w:szCs w:val="24"/>
        </w:rPr>
      </w:pPr>
      <w:r w:rsidRPr="004B4D63">
        <w:rPr>
          <w:sz w:val="24"/>
          <w:szCs w:val="24"/>
        </w:rPr>
        <w:t>6. По степени измененности ландшафты подразделяют</w:t>
      </w:r>
    </w:p>
    <w:p w:rsidR="003D3061" w:rsidRPr="004B4D63" w:rsidRDefault="00EF0ECB" w:rsidP="00EF0ECB">
      <w:pPr>
        <w:pStyle w:val="20"/>
        <w:shd w:val="clear" w:color="auto" w:fill="auto"/>
        <w:spacing w:before="0" w:line="0" w:lineRule="atLeast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3061" w:rsidRPr="004B4D63">
        <w:rPr>
          <w:sz w:val="24"/>
          <w:szCs w:val="24"/>
        </w:rPr>
        <w:t>неизменные;</w:t>
      </w:r>
    </w:p>
    <w:p w:rsidR="003D3061" w:rsidRPr="004B4D63" w:rsidRDefault="00EF0ECB" w:rsidP="00EF0ECB">
      <w:pPr>
        <w:pStyle w:val="20"/>
        <w:shd w:val="clear" w:color="auto" w:fill="auto"/>
        <w:spacing w:before="0" w:line="0" w:lineRule="atLeast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3061" w:rsidRPr="004B4D63">
        <w:rPr>
          <w:sz w:val="24"/>
          <w:szCs w:val="24"/>
        </w:rPr>
        <w:t>слабоизмененные;</w:t>
      </w:r>
    </w:p>
    <w:p w:rsidR="003D3061" w:rsidRPr="004B4D63" w:rsidRDefault="00EF0ECB" w:rsidP="00EF0ECB">
      <w:pPr>
        <w:pStyle w:val="20"/>
        <w:shd w:val="clear" w:color="auto" w:fill="auto"/>
        <w:spacing w:before="0" w:line="0" w:lineRule="atLeast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3061" w:rsidRPr="004B4D63">
        <w:rPr>
          <w:sz w:val="24"/>
          <w:szCs w:val="24"/>
        </w:rPr>
        <w:t>среднеизмененные;</w:t>
      </w:r>
    </w:p>
    <w:p w:rsidR="003D3061" w:rsidRPr="004B4D63" w:rsidRDefault="00EF0ECB" w:rsidP="00EF0ECB">
      <w:pPr>
        <w:spacing w:after="0" w:line="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3061" w:rsidRPr="004B4D63">
        <w:rPr>
          <w:rFonts w:ascii="Times New Roman" w:hAnsi="Times New Roman" w:cs="Times New Roman"/>
          <w:sz w:val="24"/>
          <w:szCs w:val="24"/>
        </w:rPr>
        <w:t>сильноизмененные</w:t>
      </w: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E2366" w:rsidRDefault="00BA1955" w:rsidP="004E2366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:rsidR="00BA1955" w:rsidRPr="004B4D63" w:rsidRDefault="00BA1955" w:rsidP="004E236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Справочное</w:t>
      </w:r>
    </w:p>
    <w:p w:rsidR="004E2366" w:rsidRDefault="004E2366" w:rsidP="004B4D63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366" w:rsidRDefault="004E2366" w:rsidP="004B4D63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366" w:rsidRDefault="004E2366" w:rsidP="004B4D63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366" w:rsidRDefault="004E2366" w:rsidP="004B4D63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955" w:rsidRDefault="00BA1955" w:rsidP="004E2366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ТЕРМИНЫ И ПОЯСНЕНИЯ</w:t>
      </w:r>
    </w:p>
    <w:p w:rsidR="004E2366" w:rsidRDefault="004E2366" w:rsidP="004E2366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E2366" w:rsidTr="00A16CF0">
        <w:tc>
          <w:tcPr>
            <w:tcW w:w="4077" w:type="dxa"/>
            <w:tcBorders>
              <w:left w:val="nil"/>
            </w:tcBorders>
          </w:tcPr>
          <w:p w:rsidR="004E2366" w:rsidRPr="004B4D63" w:rsidRDefault="004E2366" w:rsidP="004E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Batang" w:hAnsi="Times New Roman" w:cs="Times New Roman"/>
                <w:sz w:val="24"/>
                <w:szCs w:val="24"/>
              </w:rPr>
              <w:t>Термин</w:t>
            </w:r>
          </w:p>
          <w:p w:rsidR="004E2366" w:rsidRDefault="004E2366" w:rsidP="004E2366">
            <w:pPr>
              <w:keepNext/>
              <w:keepLines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4E2366" w:rsidRPr="004B4D63" w:rsidRDefault="004E2366" w:rsidP="004E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Batang" w:hAnsi="Times New Roman" w:cs="Times New Roman"/>
                <w:sz w:val="24"/>
                <w:szCs w:val="24"/>
              </w:rPr>
              <w:t>Пояснение</w:t>
            </w:r>
          </w:p>
          <w:p w:rsidR="004E2366" w:rsidRDefault="004E2366" w:rsidP="004E2366">
            <w:pPr>
              <w:keepNext/>
              <w:keepLines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366" w:rsidTr="00A16CF0">
        <w:tc>
          <w:tcPr>
            <w:tcW w:w="4077" w:type="dxa"/>
            <w:tcBorders>
              <w:left w:val="nil"/>
              <w:bottom w:val="nil"/>
            </w:tcBorders>
          </w:tcPr>
          <w:p w:rsidR="004E2366" w:rsidRDefault="004E2366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ландшафт</w:t>
            </w:r>
          </w:p>
          <w:p w:rsidR="004E2366" w:rsidRPr="004B4D63" w:rsidRDefault="004E2366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CF0" w:rsidRDefault="00A16CF0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66" w:rsidRPr="004B4D63" w:rsidRDefault="004E2366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Лесохозяйственный ландшафт</w:t>
            </w:r>
          </w:p>
          <w:p w:rsidR="00A16CF0" w:rsidRDefault="00A16CF0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66" w:rsidRPr="004B4D63" w:rsidRDefault="004E2366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Водохозяйственный ландшафт</w:t>
            </w:r>
          </w:p>
          <w:p w:rsidR="00A16CF0" w:rsidRDefault="00A16CF0" w:rsidP="004E23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66" w:rsidRPr="004B4D63" w:rsidRDefault="004E2366" w:rsidP="004E23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ландшафт</w:t>
            </w:r>
          </w:p>
          <w:p w:rsidR="00A16CF0" w:rsidRDefault="00A16CF0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66" w:rsidRPr="004B4D63" w:rsidRDefault="004E2366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Ландшафты поселений</w:t>
            </w:r>
          </w:p>
          <w:p w:rsidR="00A16CF0" w:rsidRDefault="00A16CF0" w:rsidP="004E23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66" w:rsidRPr="004B4D63" w:rsidRDefault="004E2366" w:rsidP="004E23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Рекреационный ландшафт</w:t>
            </w:r>
          </w:p>
          <w:p w:rsidR="004E2366" w:rsidRDefault="004E2366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CF0" w:rsidRDefault="00A16CF0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66" w:rsidRPr="004B4D63" w:rsidRDefault="004E2366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Заповедный ландшафт</w:t>
            </w:r>
          </w:p>
          <w:p w:rsidR="004E2366" w:rsidRDefault="004E2366" w:rsidP="004E2366">
            <w:pPr>
              <w:keepNext/>
              <w:keepLines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CF0" w:rsidRDefault="00A16CF0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66" w:rsidRPr="004B4D63" w:rsidRDefault="004E2366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используемый в настоящее время ландшафт</w:t>
            </w:r>
          </w:p>
          <w:p w:rsidR="004E2366" w:rsidRPr="004B4D63" w:rsidRDefault="004E2366" w:rsidP="004E236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Элювиальный ландшафт</w:t>
            </w:r>
          </w:p>
          <w:p w:rsidR="004E2366" w:rsidRDefault="004E2366" w:rsidP="004E2366">
            <w:pPr>
              <w:keepNext/>
              <w:keepLines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CF0" w:rsidRDefault="00A16CF0" w:rsidP="004E23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66" w:rsidRPr="004B4D63" w:rsidRDefault="004E2366" w:rsidP="004E23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Субаквальный ландшафт</w:t>
            </w:r>
          </w:p>
          <w:p w:rsidR="004E2366" w:rsidRDefault="004E2366" w:rsidP="004E2366">
            <w:pPr>
              <w:keepNext/>
              <w:keepLines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CF0" w:rsidRDefault="00A16CF0" w:rsidP="004E23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66" w:rsidRPr="004B4D63" w:rsidRDefault="004E2366" w:rsidP="004E23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Супераквальный ландшафт</w:t>
            </w:r>
          </w:p>
          <w:p w:rsidR="004E2366" w:rsidRDefault="004E2366" w:rsidP="004E2366">
            <w:pPr>
              <w:keepNext/>
              <w:keepLines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  <w:right w:val="nil"/>
            </w:tcBorders>
          </w:tcPr>
          <w:p w:rsidR="00A16CF0" w:rsidRPr="004B4D63" w:rsidRDefault="00A16CF0" w:rsidP="00A16C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Ландшафт, используемый для целей сельскохозяйст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производства и формирующийся и функциони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рующий под его влиянием</w:t>
            </w:r>
          </w:p>
          <w:p w:rsidR="00A16CF0" w:rsidRPr="004B4D63" w:rsidRDefault="00A16CF0" w:rsidP="00A16C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Ландшафт, используемый для целей лесного хозяйст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 и функционирующий под его влиянием</w:t>
            </w:r>
          </w:p>
          <w:p w:rsidR="00A16CF0" w:rsidRDefault="00A16CF0" w:rsidP="004E2366">
            <w:pPr>
              <w:keepNext/>
              <w:keepLines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Ландшафт, 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ирующийся в процессе создания и</w:t>
            </w:r>
          </w:p>
          <w:p w:rsidR="00A16CF0" w:rsidRPr="004B4D63" w:rsidRDefault="00A16CF0" w:rsidP="00A16C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водохозяйственных объектов Ландшафт, формирующийся под влиянием промыш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ленного производства</w:t>
            </w:r>
          </w:p>
          <w:p w:rsidR="00A16CF0" w:rsidRPr="004B4D63" w:rsidRDefault="00A16CF0" w:rsidP="00A16C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Ландшафт, формирующийся в процессе создания и функционирования городских и сельских поселений</w:t>
            </w:r>
          </w:p>
          <w:p w:rsidR="00A16CF0" w:rsidRPr="004B4D63" w:rsidRDefault="00A16CF0" w:rsidP="00A16C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Ландшафт, используемый для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 рекреационной деятельности, 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формирующийся и функционирующий под ее влиянием</w:t>
            </w:r>
          </w:p>
          <w:p w:rsidR="00A16CF0" w:rsidRPr="004B4D63" w:rsidRDefault="00A16CF0" w:rsidP="00A16CF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Ландшафт, в котором в установленном законом по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полностью исключено либо ограничено хозяйст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венное использование</w:t>
            </w:r>
          </w:p>
          <w:p w:rsidR="00A16CF0" w:rsidRPr="004B4D63" w:rsidRDefault="00A16CF0" w:rsidP="00A16C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Ландшафт, не выполняющий в настоящее время со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циально-экономических функций</w:t>
            </w:r>
          </w:p>
          <w:p w:rsidR="00A16CF0" w:rsidRPr="004B4D63" w:rsidRDefault="00A16CF0" w:rsidP="00A16C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Ландшафт, формирующийся на возвышенных эле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ментах рельефа, в котором преобладают процессы вы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носа вещества</w:t>
            </w:r>
          </w:p>
          <w:p w:rsidR="00A16CF0" w:rsidRPr="004B4D63" w:rsidRDefault="00A16CF0" w:rsidP="00A16C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Ландшафт, формирующийся в отрицательных формах рельефа, в котором преобладают процессы накопления вещества (подводный ландшафт)</w:t>
            </w:r>
          </w:p>
          <w:p w:rsidR="004E2366" w:rsidRPr="00A16CF0" w:rsidRDefault="00A16CF0" w:rsidP="00A16C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Ландшафт, формирующийся на склонах, в котором преобладают процессы поступления вещества из элю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виальных ландшафтов</w:t>
            </w:r>
            <w:r w:rsidR="0009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выноса вещества в субакваль</w:t>
            </w:r>
            <w:r w:rsidRPr="004B4D6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ландшафты (надводный ландшафт)</w:t>
            </w:r>
          </w:p>
        </w:tc>
      </w:tr>
    </w:tbl>
    <w:p w:rsidR="004E2366" w:rsidRDefault="004E2366" w:rsidP="004E2366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366" w:rsidRDefault="004E2366" w:rsidP="004E2366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366" w:rsidRDefault="004E2366" w:rsidP="004E2366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366" w:rsidRPr="004B4D63" w:rsidRDefault="004E2366" w:rsidP="004E2366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1955" w:rsidRPr="004B4D63" w:rsidRDefault="00BA1955" w:rsidP="004B4D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3061" w:rsidRPr="004B4D63" w:rsidRDefault="003D3061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E3F94" w:rsidRPr="004B4D63" w:rsidRDefault="004E3F9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E3F94" w:rsidRPr="004B4D63" w:rsidRDefault="004E3F9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96CD0" w:rsidRDefault="00096CD0" w:rsidP="00096CD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3118" w:rsidRDefault="005E3118" w:rsidP="00096CD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96CD0" w:rsidRPr="00096CD0" w:rsidRDefault="00AE1774" w:rsidP="00096CD0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96C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 xml:space="preserve">ПРИЛОЖЕНИЕ 2 </w:t>
      </w:r>
    </w:p>
    <w:p w:rsidR="00AE1774" w:rsidRDefault="00096CD0" w:rsidP="00096CD0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96C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 w:rsidR="00AE1774" w:rsidRPr="00096C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Справочное</w:t>
      </w:r>
    </w:p>
    <w:p w:rsidR="00096CD0" w:rsidRDefault="00096CD0" w:rsidP="00096CD0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096CD0" w:rsidRPr="00096CD0" w:rsidRDefault="00096CD0" w:rsidP="00096C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774" w:rsidRDefault="00AE1774" w:rsidP="00096C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ПРИМЕР МАТРИЦЫ КЛАССИФИКАЦИИ ЛАНДШАФТОВ ВЫСОКОГО ТАКСОНОМИЧЕСКОГО РАНГА ПО СОВОКУПНОСТИ ПРИРОДНЫХ И АНТРОПОГЕННЫХ ФАКТОРОВ</w:t>
      </w:r>
    </w:p>
    <w:p w:rsidR="00096CD0" w:rsidRDefault="00096CD0" w:rsidP="00096C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CD0" w:rsidRDefault="00096CD0" w:rsidP="00096C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CD0" w:rsidRDefault="00096CD0" w:rsidP="00096C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CD0" w:rsidRPr="004B4D63" w:rsidRDefault="00096CD0" w:rsidP="00096C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850"/>
        <w:gridCol w:w="993"/>
        <w:gridCol w:w="992"/>
        <w:gridCol w:w="992"/>
        <w:gridCol w:w="851"/>
      </w:tblGrid>
      <w:tr w:rsidR="00096CD0" w:rsidRPr="00096CD0" w:rsidTr="00096CD0">
        <w:trPr>
          <w:trHeight w:val="2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CD0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Деление ландшафтов по природным факторам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D0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Деление ландшафтов по антропогенным факторам</w:t>
            </w:r>
          </w:p>
        </w:tc>
      </w:tr>
      <w:tr w:rsidR="00096CD0" w:rsidRPr="00096CD0" w:rsidTr="00DB4FF0">
        <w:trPr>
          <w:cantSplit/>
          <w:trHeight w:val="113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D0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D0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сельско</w:t>
            </w:r>
            <w:r w:rsidRPr="00096CD0">
              <w:rPr>
                <w:rFonts w:ascii="Times New Roman" w:eastAsia="Times New Roman" w:hAnsi="Times New Roman" w:cs="Times New Roman"/>
              </w:rPr>
              <w:softHyphen/>
              <w:t>хозяйст</w:t>
            </w:r>
            <w:r w:rsidRPr="00096CD0">
              <w:rPr>
                <w:rFonts w:ascii="Times New Roman" w:eastAsia="Times New Roman" w:hAnsi="Times New Roman" w:cs="Times New Roman"/>
              </w:rPr>
              <w:softHyphen/>
              <w:t>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D0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лесохо- зяйствен- 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D0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водохо</w:t>
            </w:r>
            <w:r w:rsidRPr="00096CD0">
              <w:rPr>
                <w:rFonts w:ascii="Times New Roman" w:eastAsia="Times New Roman" w:hAnsi="Times New Roman" w:cs="Times New Roman"/>
              </w:rPr>
              <w:softHyphen/>
              <w:t>зяйствен</w:t>
            </w:r>
            <w:r w:rsidRPr="00096CD0">
              <w:rPr>
                <w:rFonts w:ascii="Times New Roman" w:eastAsia="Times New Roman" w:hAnsi="Times New Roman" w:cs="Times New Roman"/>
              </w:rPr>
              <w:softHyphen/>
              <w:t>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D0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промыш</w:t>
            </w:r>
            <w:r w:rsidRPr="00096CD0">
              <w:rPr>
                <w:rFonts w:ascii="Times New Roman" w:eastAsia="Times New Roman" w:hAnsi="Times New Roman" w:cs="Times New Roman"/>
              </w:rPr>
              <w:softHyphen/>
              <w:t>ленные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D0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ландшаф</w:t>
            </w:r>
            <w:r w:rsidRPr="00096CD0">
              <w:rPr>
                <w:rFonts w:ascii="Times New Roman" w:eastAsia="Times New Roman" w:hAnsi="Times New Roman" w:cs="Times New Roman"/>
              </w:rPr>
              <w:softHyphen/>
              <w:t>ты посе</w:t>
            </w:r>
            <w:r w:rsidRPr="00096CD0">
              <w:rPr>
                <w:rFonts w:ascii="Times New Roman" w:eastAsia="Times New Roman" w:hAnsi="Times New Roman" w:cs="Times New Roman"/>
              </w:rPr>
              <w:softHyphen/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6CD0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рекреа</w:t>
            </w:r>
            <w:r w:rsidRPr="00096CD0">
              <w:rPr>
                <w:rFonts w:ascii="Times New Roman" w:eastAsia="Times New Roman" w:hAnsi="Times New Roman" w:cs="Times New Roman"/>
              </w:rPr>
              <w:softHyphen/>
              <w:t>цион</w:t>
            </w:r>
            <w:r w:rsidRPr="00096CD0">
              <w:rPr>
                <w:rFonts w:ascii="Times New Roman" w:eastAsia="Times New Roman" w:hAnsi="Times New Roman" w:cs="Times New Roman"/>
              </w:rPr>
              <w:softHyphen/>
              <w:t>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6CD0" w:rsidRPr="00096CD0" w:rsidRDefault="00DB4FF0" w:rsidP="00DB4FF0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заповедные</w:t>
            </w:r>
          </w:p>
        </w:tc>
      </w:tr>
      <w:tr w:rsidR="00AE1774" w:rsidRPr="00096CD0" w:rsidTr="00096CD0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Равнинные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AE1774" w:rsidRPr="00096CD0" w:rsidTr="00096CD0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Горные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096CD0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74" w:rsidRPr="00096CD0" w:rsidRDefault="00AE1774" w:rsidP="00096C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96CD0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4E3F94" w:rsidRPr="00096CD0" w:rsidRDefault="004E3F94" w:rsidP="004B4D63">
      <w:pPr>
        <w:spacing w:after="0" w:line="0" w:lineRule="atLeast"/>
        <w:rPr>
          <w:rFonts w:ascii="Times New Roman" w:hAnsi="Times New Roman" w:cs="Times New Roman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774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Pr="004B4D63" w:rsidRDefault="00DB4FF0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4FF0" w:rsidRPr="00DB4FF0" w:rsidRDefault="00AE1774" w:rsidP="00DB4FF0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B4FF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ПРИЛОЖЕНИЕ 3</w:t>
      </w:r>
    </w:p>
    <w:p w:rsidR="00AE1774" w:rsidRDefault="00AE1774" w:rsidP="00DB4FF0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B4FF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Справочное</w:t>
      </w:r>
    </w:p>
    <w:p w:rsidR="00DB4FF0" w:rsidRDefault="00DB4FF0" w:rsidP="00DB4FF0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DB4FF0" w:rsidRDefault="00DB4FF0" w:rsidP="00DB4FF0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DB4FF0" w:rsidRPr="00DB4FF0" w:rsidRDefault="00DB4FF0" w:rsidP="00DB4FF0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774" w:rsidRDefault="00AE1774" w:rsidP="00DB4F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FF0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АНТРОПОГЕННЫХ ВОЗДЕЙСТВИЙ</w:t>
      </w:r>
    </w:p>
    <w:p w:rsidR="00DB4FF0" w:rsidRPr="00DB4FF0" w:rsidRDefault="00DB4FF0" w:rsidP="00DB4F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74" w:rsidRPr="004B4D63" w:rsidRDefault="00AE1774" w:rsidP="00DB4FF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Классификация антропогенных воздействий устанавливается на основе сле</w:t>
      </w:r>
      <w:r w:rsidRPr="004B4D63">
        <w:rPr>
          <w:rFonts w:ascii="Times New Roman" w:eastAsia="Times New Roman" w:hAnsi="Times New Roman" w:cs="Times New Roman"/>
          <w:sz w:val="24"/>
          <w:szCs w:val="24"/>
        </w:rPr>
        <w:softHyphen/>
        <w:t>дующих признаков:</w:t>
      </w:r>
    </w:p>
    <w:p w:rsidR="00DB4FF0" w:rsidRDefault="00AE1774" w:rsidP="00DB4FF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воздействия; </w:t>
      </w:r>
    </w:p>
    <w:p w:rsidR="00DB4FF0" w:rsidRDefault="00AE1774" w:rsidP="00DB4FF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генезис воздействия; </w:t>
      </w:r>
    </w:p>
    <w:p w:rsidR="00DB4FF0" w:rsidRDefault="00AE1774" w:rsidP="00DB4FF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интенсивность воздействия; </w:t>
      </w:r>
    </w:p>
    <w:p w:rsidR="00DB4FF0" w:rsidRDefault="00AE1774" w:rsidP="00DB4FF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масштаб воздействия; длительность воздействия;</w:t>
      </w:r>
    </w:p>
    <w:p w:rsidR="00AE1774" w:rsidRPr="004B4D63" w:rsidRDefault="00AE1774" w:rsidP="00DB4FF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воздействия.</w:t>
      </w:r>
    </w:p>
    <w:p w:rsidR="00AE1774" w:rsidRPr="004B4D63" w:rsidRDefault="00DB4FF0" w:rsidP="00DB4FF0">
      <w:pPr>
        <w:tabs>
          <w:tab w:val="left" w:pos="59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AE1774" w:rsidRPr="004B4D63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направленности </w:t>
      </w:r>
      <w:r w:rsidRPr="004B4D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нтропоге</w:t>
      </w:r>
      <w:r w:rsidRPr="004B4D63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="00AE1774" w:rsidRPr="004B4D63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подразделяют на: привнесение вещества и энергии в природу;</w:t>
      </w:r>
    </w:p>
    <w:p w:rsidR="00AE1774" w:rsidRPr="004B4D63" w:rsidRDefault="00AE1774" w:rsidP="004B4D6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изъятие вещества и энергии из природы;</w:t>
      </w:r>
    </w:p>
    <w:p w:rsidR="00AE1774" w:rsidRPr="004B4D63" w:rsidRDefault="00AE1774" w:rsidP="004B4D6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перераспределение и (или) трансформация вещества и энергии в природе.</w:t>
      </w:r>
    </w:p>
    <w:p w:rsidR="00DB4FF0" w:rsidRDefault="00DB4FF0" w:rsidP="00DB4FF0">
      <w:pPr>
        <w:tabs>
          <w:tab w:val="left" w:pos="58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AE1774" w:rsidRPr="004B4D63">
        <w:rPr>
          <w:rFonts w:ascii="Times New Roman" w:eastAsia="Times New Roman" w:hAnsi="Times New Roman" w:cs="Times New Roman"/>
          <w:sz w:val="24"/>
          <w:szCs w:val="24"/>
        </w:rPr>
        <w:t>По генезису антропогенные воздействия подразделяют на:</w:t>
      </w:r>
    </w:p>
    <w:p w:rsidR="00AE1774" w:rsidRPr="004B4D63" w:rsidRDefault="00AE1774" w:rsidP="00DB4FF0">
      <w:pPr>
        <w:tabs>
          <w:tab w:val="left" w:pos="58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FF0">
        <w:rPr>
          <w:rFonts w:ascii="Times New Roman" w:eastAsia="Times New Roman" w:hAnsi="Times New Roman" w:cs="Times New Roman"/>
          <w:sz w:val="24"/>
          <w:szCs w:val="24"/>
        </w:rPr>
        <w:tab/>
      </w:r>
      <w:r w:rsidR="00DB4FF0">
        <w:rPr>
          <w:rFonts w:ascii="Times New Roman" w:eastAsia="Times New Roman" w:hAnsi="Times New Roman" w:cs="Times New Roman"/>
          <w:sz w:val="24"/>
          <w:szCs w:val="24"/>
        </w:rPr>
        <w:tab/>
      </w:r>
      <w:r w:rsidRPr="004B4D63">
        <w:rPr>
          <w:rFonts w:ascii="Times New Roman" w:eastAsia="Times New Roman" w:hAnsi="Times New Roman" w:cs="Times New Roman"/>
          <w:sz w:val="24"/>
          <w:szCs w:val="24"/>
        </w:rPr>
        <w:t>физические;</w:t>
      </w:r>
    </w:p>
    <w:p w:rsidR="00AE1774" w:rsidRPr="004B4D63" w:rsidRDefault="00AE1774" w:rsidP="00DB4FF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химические;</w:t>
      </w:r>
    </w:p>
    <w:p w:rsidR="00AE1774" w:rsidRPr="004B4D63" w:rsidRDefault="00AE1774" w:rsidP="00DB4FF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биологические;</w:t>
      </w:r>
    </w:p>
    <w:p w:rsidR="00AE1774" w:rsidRPr="004B4D63" w:rsidRDefault="00AE1774" w:rsidP="00DB4FF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смешанные.</w:t>
      </w:r>
    </w:p>
    <w:p w:rsidR="00CF6F33" w:rsidRDefault="00CF6F33" w:rsidP="00CF6F33">
      <w:pPr>
        <w:tabs>
          <w:tab w:val="left" w:pos="57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AE1774" w:rsidRPr="004B4D63">
        <w:rPr>
          <w:rFonts w:ascii="Times New Roman" w:eastAsia="Times New Roman" w:hAnsi="Times New Roman" w:cs="Times New Roman"/>
          <w:sz w:val="24"/>
          <w:szCs w:val="24"/>
        </w:rPr>
        <w:t>По интенсивности антропогенные воздействия подразделяют на:</w:t>
      </w:r>
    </w:p>
    <w:p w:rsidR="00AE1774" w:rsidRPr="004B4D63" w:rsidRDefault="00CF6F33" w:rsidP="00CF6F33">
      <w:pPr>
        <w:tabs>
          <w:tab w:val="left" w:pos="57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1774" w:rsidRPr="004B4D63">
        <w:rPr>
          <w:rFonts w:ascii="Times New Roman" w:eastAsia="Times New Roman" w:hAnsi="Times New Roman" w:cs="Times New Roman"/>
          <w:sz w:val="24"/>
          <w:szCs w:val="24"/>
        </w:rPr>
        <w:t xml:space="preserve"> слабые;</w:t>
      </w:r>
    </w:p>
    <w:p w:rsidR="00CF6F33" w:rsidRDefault="00AE1774" w:rsidP="00CF6F3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средние; </w:t>
      </w:r>
    </w:p>
    <w:p w:rsidR="00AE1774" w:rsidRPr="004B4D63" w:rsidRDefault="00AE1774" w:rsidP="00CF6F33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сильные.</w:t>
      </w:r>
    </w:p>
    <w:p w:rsidR="000E26F0" w:rsidRDefault="00CF6F33" w:rsidP="00CF6F33">
      <w:pPr>
        <w:tabs>
          <w:tab w:val="left" w:pos="59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744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E1774" w:rsidRPr="004B4D63">
        <w:rPr>
          <w:rFonts w:ascii="Times New Roman" w:eastAsia="Times New Roman" w:hAnsi="Times New Roman" w:cs="Times New Roman"/>
          <w:sz w:val="24"/>
          <w:szCs w:val="24"/>
        </w:rPr>
        <w:t>По масштабу антропогенные воздействия подразделяют на:</w:t>
      </w:r>
    </w:p>
    <w:p w:rsidR="00AE1774" w:rsidRPr="004B4D63" w:rsidRDefault="00AE1774" w:rsidP="00CF6F33">
      <w:pPr>
        <w:tabs>
          <w:tab w:val="left" w:pos="59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6F0">
        <w:rPr>
          <w:rFonts w:ascii="Times New Roman" w:eastAsia="Times New Roman" w:hAnsi="Times New Roman" w:cs="Times New Roman"/>
          <w:sz w:val="24"/>
          <w:szCs w:val="24"/>
        </w:rPr>
        <w:tab/>
      </w:r>
      <w:r w:rsidR="000E26F0">
        <w:rPr>
          <w:rFonts w:ascii="Times New Roman" w:eastAsia="Times New Roman" w:hAnsi="Times New Roman" w:cs="Times New Roman"/>
          <w:sz w:val="24"/>
          <w:szCs w:val="24"/>
        </w:rPr>
        <w:tab/>
      </w:r>
      <w:r w:rsidRPr="004B4D63">
        <w:rPr>
          <w:rFonts w:ascii="Times New Roman" w:eastAsia="Times New Roman" w:hAnsi="Times New Roman" w:cs="Times New Roman"/>
          <w:sz w:val="24"/>
          <w:szCs w:val="24"/>
        </w:rPr>
        <w:t>локальные;</w:t>
      </w:r>
    </w:p>
    <w:p w:rsidR="000E26F0" w:rsidRDefault="00AE1774" w:rsidP="000E26F0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региональные;</w:t>
      </w:r>
    </w:p>
    <w:p w:rsidR="00AE1774" w:rsidRPr="004B4D63" w:rsidRDefault="00AE1774" w:rsidP="000E26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6F0">
        <w:rPr>
          <w:rFonts w:ascii="Times New Roman" w:eastAsia="Times New Roman" w:hAnsi="Times New Roman" w:cs="Times New Roman"/>
          <w:sz w:val="24"/>
          <w:szCs w:val="24"/>
        </w:rPr>
        <w:tab/>
      </w:r>
      <w:r w:rsidRPr="004B4D63">
        <w:rPr>
          <w:rFonts w:ascii="Times New Roman" w:eastAsia="Times New Roman" w:hAnsi="Times New Roman" w:cs="Times New Roman"/>
          <w:sz w:val="24"/>
          <w:szCs w:val="24"/>
        </w:rPr>
        <w:t>глобальные.</w:t>
      </w:r>
    </w:p>
    <w:p w:rsidR="00AE1774" w:rsidRPr="004B4D63" w:rsidRDefault="00C67442" w:rsidP="00C67442">
      <w:pPr>
        <w:tabs>
          <w:tab w:val="left" w:pos="590"/>
        </w:tabs>
        <w:spacing w:after="0" w:line="0" w:lineRule="atLeast"/>
        <w:ind w:lef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="00AE1774" w:rsidRPr="004B4D63">
        <w:rPr>
          <w:rFonts w:ascii="Times New Roman" w:eastAsia="Times New Roman" w:hAnsi="Times New Roman" w:cs="Times New Roman"/>
          <w:sz w:val="24"/>
          <w:szCs w:val="24"/>
        </w:rPr>
        <w:t>По длительности антропогенные воздействия подразделяют на: кратковременные;</w:t>
      </w:r>
    </w:p>
    <w:p w:rsidR="00C67442" w:rsidRDefault="00AE1774" w:rsidP="00C67442">
      <w:pPr>
        <w:spacing w:after="0" w:line="0" w:lineRule="atLeast"/>
        <w:ind w:firstLine="590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длительные; </w:t>
      </w:r>
    </w:p>
    <w:p w:rsidR="00AE1774" w:rsidRPr="004B4D63" w:rsidRDefault="00AE1774" w:rsidP="00C67442">
      <w:pPr>
        <w:spacing w:after="0" w:line="0" w:lineRule="atLeast"/>
        <w:ind w:firstLine="590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постоянные.</w:t>
      </w:r>
    </w:p>
    <w:p w:rsidR="00C67442" w:rsidRDefault="00C67442" w:rsidP="00C67442">
      <w:pPr>
        <w:tabs>
          <w:tab w:val="left" w:pos="58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r w:rsidR="00AE1774" w:rsidRPr="004B4D63">
        <w:rPr>
          <w:rFonts w:ascii="Times New Roman" w:eastAsia="Times New Roman" w:hAnsi="Times New Roman" w:cs="Times New Roman"/>
          <w:sz w:val="24"/>
          <w:szCs w:val="24"/>
        </w:rPr>
        <w:t xml:space="preserve">По периодичности антропогенные воздействия подразделяют на: </w:t>
      </w:r>
    </w:p>
    <w:p w:rsidR="00AE1774" w:rsidRPr="004B4D63" w:rsidRDefault="00C67442" w:rsidP="00C67442">
      <w:pPr>
        <w:tabs>
          <w:tab w:val="left" w:pos="58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1774" w:rsidRPr="004B4D63">
        <w:rPr>
          <w:rFonts w:ascii="Times New Roman" w:eastAsia="Times New Roman" w:hAnsi="Times New Roman" w:cs="Times New Roman"/>
          <w:sz w:val="24"/>
          <w:szCs w:val="24"/>
        </w:rPr>
        <w:t>периодичные;</w:t>
      </w:r>
    </w:p>
    <w:p w:rsidR="00AE1774" w:rsidRPr="004B4D63" w:rsidRDefault="00AE1774" w:rsidP="00C67442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непериодичные.</w:t>
      </w:r>
    </w:p>
    <w:p w:rsidR="00AE1774" w:rsidRPr="004B4D63" w:rsidRDefault="00AE1774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7BB2" w:rsidRPr="004B4D63" w:rsidRDefault="00667BB2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7BB2" w:rsidRPr="004B4D63" w:rsidRDefault="00667BB2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7BB2" w:rsidRPr="004B4D63" w:rsidRDefault="00667BB2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7BB2" w:rsidRPr="004B4D63" w:rsidRDefault="00667BB2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7BB2" w:rsidRPr="004B4D63" w:rsidRDefault="00667BB2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7BB2" w:rsidRPr="004B4D63" w:rsidRDefault="00667BB2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7BB2" w:rsidRPr="004B4D63" w:rsidRDefault="00667BB2" w:rsidP="004B4D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D37AB" w:rsidRDefault="00FD37AB" w:rsidP="004B4D63">
      <w:pPr>
        <w:spacing w:after="0" w:line="0" w:lineRule="atLeast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E3118" w:rsidRDefault="005E3118" w:rsidP="004B4D63">
      <w:pPr>
        <w:spacing w:after="0" w:line="0" w:lineRule="atLeast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E3118" w:rsidRDefault="005E3118" w:rsidP="004B4D63">
      <w:pPr>
        <w:spacing w:after="0" w:line="0" w:lineRule="atLeast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E3118" w:rsidRDefault="005E3118" w:rsidP="004B4D63">
      <w:pPr>
        <w:spacing w:after="0" w:line="0" w:lineRule="atLeast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E3118" w:rsidRDefault="005E3118" w:rsidP="004B4D63">
      <w:pPr>
        <w:spacing w:after="0" w:line="0" w:lineRule="atLeast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667BB2" w:rsidRPr="004B4D63" w:rsidRDefault="00667BB2" w:rsidP="004B4D6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ИНФОРМАЦИОННЫЕ ДАННЫЕ</w:t>
      </w:r>
    </w:p>
    <w:p w:rsidR="00667BB2" w:rsidRPr="004B4D63" w:rsidRDefault="00FD37AB" w:rsidP="00FD37AB">
      <w:pPr>
        <w:keepNext/>
        <w:keepLines/>
        <w:tabs>
          <w:tab w:val="left" w:pos="344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667BB2"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РАЗРАБОТАН И ВНЕСЕН Академией наук СССР</w:t>
      </w:r>
    </w:p>
    <w:p w:rsidR="00667BB2" w:rsidRPr="00FD37AB" w:rsidRDefault="00667BB2" w:rsidP="004B4D63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3"/>
      <w:r w:rsidRPr="00FD37AB">
        <w:rPr>
          <w:rFonts w:ascii="Times New Roman" w:eastAsia="Times New Roman" w:hAnsi="Times New Roman" w:cs="Times New Roman"/>
          <w:b/>
          <w:sz w:val="24"/>
          <w:szCs w:val="24"/>
        </w:rPr>
        <w:t>ИСПОЛНИТЕЛИ</w:t>
      </w:r>
      <w:bookmarkEnd w:id="2"/>
    </w:p>
    <w:p w:rsidR="00667BB2" w:rsidRPr="004B4D63" w:rsidRDefault="00667BB2" w:rsidP="004B4D63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4"/>
      <w:r w:rsidRPr="004B4D63">
        <w:rPr>
          <w:rFonts w:ascii="Times New Roman" w:eastAsia="Times New Roman" w:hAnsi="Times New Roman" w:cs="Times New Roman"/>
          <w:sz w:val="24"/>
          <w:szCs w:val="24"/>
        </w:rPr>
        <w:t>В. С.</w:t>
      </w: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Преображенский</w:t>
      </w: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темы), д-р геогр. наук; Л.</w:t>
      </w: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Мухина,</w:t>
      </w: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 д-р геогр. наук; Г. В.</w:t>
      </w:r>
      <w:r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Емец</w:t>
      </w:r>
      <w:bookmarkEnd w:id="3"/>
    </w:p>
    <w:p w:rsidR="00667BB2" w:rsidRPr="004B4D63" w:rsidRDefault="00FD37AB" w:rsidP="00FD37AB">
      <w:pPr>
        <w:keepNext/>
        <w:keepLines/>
        <w:tabs>
          <w:tab w:val="left" w:pos="36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667BB2"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 И ВВЕДЕН В ДЕЙСТВИЕ Постановлением Го</w:t>
      </w:r>
      <w:r w:rsidR="00667BB2"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сударственного комитета СССР по стандартам от 13.05.88 № 1329</w:t>
      </w:r>
      <w:bookmarkEnd w:id="4"/>
    </w:p>
    <w:p w:rsidR="00667BB2" w:rsidRPr="004B4D63" w:rsidRDefault="00FD37AB" w:rsidP="00FD37AB">
      <w:pPr>
        <w:keepNext/>
        <w:keepLines/>
        <w:tabs>
          <w:tab w:val="left" w:pos="36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667BB2"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полностью соответствует СТ СЭВ 6005—87</w:t>
      </w:r>
      <w:bookmarkEnd w:id="5"/>
    </w:p>
    <w:p w:rsidR="00667BB2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667BB2" w:rsidRPr="004B4D6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 ВПЕРВЫЕ</w:t>
      </w:r>
      <w:bookmarkEnd w:id="6"/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18" w:rsidRDefault="005E3118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Pr="004B4D63" w:rsidRDefault="00FD37AB" w:rsidP="00FD37AB">
      <w:pPr>
        <w:keepNext/>
        <w:keepLines/>
        <w:tabs>
          <w:tab w:val="left" w:pos="378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7AB" w:rsidRDefault="00667BB2" w:rsidP="00FD37AB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Редактор</w:t>
      </w:r>
      <w:r w:rsidRPr="004B4D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 А. Зимовнова</w:t>
      </w:r>
    </w:p>
    <w:p w:rsidR="00FD37AB" w:rsidRDefault="00667BB2" w:rsidP="00FD37AB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Технический редактор</w:t>
      </w:r>
      <w:r w:rsidRPr="004B4D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 И. Максимова</w:t>
      </w:r>
    </w:p>
    <w:p w:rsidR="00667BB2" w:rsidRPr="004B4D63" w:rsidRDefault="00667BB2" w:rsidP="00FD37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Корректор</w:t>
      </w:r>
      <w:r w:rsidRPr="004B4D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 И. Евтеева</w:t>
      </w:r>
    </w:p>
    <w:p w:rsidR="00667BB2" w:rsidRPr="004B4D63" w:rsidRDefault="00667BB2" w:rsidP="00FD37AB">
      <w:pPr>
        <w:tabs>
          <w:tab w:val="left" w:pos="5893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Сдано в н</w:t>
      </w:r>
      <w:r w:rsidR="00FD37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б. 30.06.88 Подп. в пен. </w:t>
      </w:r>
      <w:r w:rsidRPr="004B4D63">
        <w:rPr>
          <w:rFonts w:ascii="Times New Roman" w:eastAsia="Times New Roman" w:hAnsi="Times New Roman" w:cs="Times New Roman"/>
          <w:sz w:val="24"/>
          <w:szCs w:val="24"/>
          <w:lang w:eastAsia="en-US"/>
        </w:rPr>
        <w:t>06</w:t>
      </w:r>
      <w:r w:rsidRPr="004B4D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</w:t>
      </w:r>
      <w:r w:rsidRPr="004B4D63">
        <w:rPr>
          <w:rFonts w:ascii="Times New Roman" w:eastAsia="Times New Roman" w:hAnsi="Times New Roman" w:cs="Times New Roman"/>
          <w:sz w:val="24"/>
          <w:szCs w:val="24"/>
          <w:lang w:eastAsia="en-US"/>
        </w:rPr>
        <w:t>07</w:t>
      </w:r>
      <w:r w:rsidRPr="004B4D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</w:t>
      </w:r>
      <w:r w:rsidRPr="004B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88 </w:t>
      </w:r>
      <w:r w:rsidRPr="004B4D63">
        <w:rPr>
          <w:rFonts w:ascii="Times New Roman" w:eastAsia="Times New Roman" w:hAnsi="Times New Roman" w:cs="Times New Roman"/>
          <w:sz w:val="24"/>
          <w:szCs w:val="24"/>
        </w:rPr>
        <w:t xml:space="preserve">0,5 усл. п. л. 0,5 усл. кр.-отт. 0,83 уч.изд. л. </w:t>
      </w:r>
      <w:r w:rsidRPr="00FD37AB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="00FD37AB" w:rsidRPr="00FD37AB">
        <w:rPr>
          <w:rFonts w:ascii="Times New Roman" w:eastAsia="Times New Roman" w:hAnsi="Times New Roman" w:cs="Times New Roman"/>
          <w:sz w:val="24"/>
          <w:szCs w:val="24"/>
          <w:u w:val="single"/>
        </w:rPr>
        <w:t>ир</w:t>
      </w:r>
      <w:r w:rsidRPr="00FD37AB">
        <w:rPr>
          <w:rFonts w:ascii="Times New Roman" w:eastAsia="Times New Roman" w:hAnsi="Times New Roman" w:cs="Times New Roman"/>
          <w:sz w:val="24"/>
          <w:szCs w:val="24"/>
          <w:u w:val="single"/>
        </w:rPr>
        <w:t>. 20 ООО</w:t>
      </w:r>
      <w:r w:rsidRPr="00FD37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D37AB" w:rsidRPr="00FD37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FD37AB">
        <w:rPr>
          <w:rFonts w:ascii="Times New Roman" w:eastAsia="Times New Roman" w:hAnsi="Times New Roman" w:cs="Times New Roman"/>
          <w:sz w:val="24"/>
          <w:szCs w:val="24"/>
          <w:u w:val="single"/>
        </w:rPr>
        <w:t>Цена: 3 коп</w:t>
      </w:r>
      <w:r w:rsidRPr="004B4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BB2" w:rsidRPr="004B4D63" w:rsidRDefault="00667BB2" w:rsidP="00FD37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3">
        <w:rPr>
          <w:rFonts w:ascii="Times New Roman" w:eastAsia="Times New Roman" w:hAnsi="Times New Roman" w:cs="Times New Roman"/>
          <w:sz w:val="24"/>
          <w:szCs w:val="24"/>
        </w:rPr>
        <w:t>Ордена «Знак Почета» Издательство стандартов, 123840, Москва, ГСП, Новопресненский пер.,3 Тип. «Московский печатник». Москва, Лялин пер., 6. Зак. 2371</w:t>
      </w:r>
      <w:bookmarkStart w:id="7" w:name="_GoBack"/>
      <w:bookmarkEnd w:id="7"/>
    </w:p>
    <w:sectPr w:rsidR="00667BB2" w:rsidRPr="004B4D63" w:rsidSect="005E3118">
      <w:headerReference w:type="default" r:id="rId10"/>
      <w:pgSz w:w="11909" w:h="16834"/>
      <w:pgMar w:top="993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B4" w:rsidRDefault="00A71CB4" w:rsidP="0082537D">
      <w:pPr>
        <w:spacing w:after="0" w:line="240" w:lineRule="auto"/>
      </w:pPr>
      <w:r>
        <w:separator/>
      </w:r>
    </w:p>
  </w:endnote>
  <w:endnote w:type="continuationSeparator" w:id="0">
    <w:p w:rsidR="00A71CB4" w:rsidRDefault="00A71CB4" w:rsidP="0082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B4" w:rsidRDefault="00A71CB4" w:rsidP="0082537D">
      <w:pPr>
        <w:spacing w:after="0" w:line="240" w:lineRule="auto"/>
      </w:pPr>
      <w:r>
        <w:separator/>
      </w:r>
    </w:p>
  </w:footnote>
  <w:footnote w:type="continuationSeparator" w:id="0">
    <w:p w:rsidR="00A71CB4" w:rsidRDefault="00A71CB4" w:rsidP="0082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18" w:rsidRDefault="005E3118" w:rsidP="005E3118">
    <w:pPr>
      <w:spacing w:after="0" w:line="0" w:lineRule="atLeast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</w:p>
  <w:p w:rsidR="005E3118" w:rsidRDefault="005E3118" w:rsidP="005E3118">
    <w:pPr>
      <w:spacing w:after="0" w:line="0" w:lineRule="atLeast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</w:p>
  <w:p w:rsidR="005E3118" w:rsidRPr="005E3118" w:rsidRDefault="005E3118" w:rsidP="005E3118">
    <w:pPr>
      <w:spacing w:after="0" w:line="0" w:lineRule="atLeast"/>
      <w:jc w:val="right"/>
      <w:rPr>
        <w:rFonts w:ascii="Times New Roman" w:eastAsia="Times New Roman" w:hAnsi="Times New Roman" w:cs="Times New Roman"/>
        <w:sz w:val="20"/>
        <w:szCs w:val="20"/>
        <w:u w:val="single"/>
      </w:rPr>
    </w:pPr>
    <w:r>
      <w:rPr>
        <w:rFonts w:ascii="Times New Roman" w:eastAsia="Times New Roman" w:hAnsi="Times New Roman" w:cs="Times New Roman"/>
        <w:sz w:val="20"/>
        <w:szCs w:val="20"/>
        <w:u w:val="single"/>
      </w:rPr>
      <w:t xml:space="preserve">   </w:t>
    </w:r>
    <w:r w:rsidRPr="005E3118">
      <w:rPr>
        <w:rFonts w:ascii="Times New Roman" w:eastAsia="Times New Roman" w:hAnsi="Times New Roman" w:cs="Times New Roman"/>
        <w:sz w:val="20"/>
        <w:szCs w:val="20"/>
        <w:u w:val="single"/>
      </w:rPr>
      <w:t xml:space="preserve">ГОСТ 17.8.1.02—88 </w:t>
    </w:r>
  </w:p>
  <w:p w:rsidR="005E3118" w:rsidRDefault="005E31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5DE5E28"/>
    <w:multiLevelType w:val="multilevel"/>
    <w:tmpl w:val="00000000"/>
    <w:lvl w:ilvl="0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51"/>
    <w:rsid w:val="00004B0B"/>
    <w:rsid w:val="00096CD0"/>
    <w:rsid w:val="000E26F0"/>
    <w:rsid w:val="001A0B4D"/>
    <w:rsid w:val="001B14CC"/>
    <w:rsid w:val="002352E5"/>
    <w:rsid w:val="003776DD"/>
    <w:rsid w:val="003D3061"/>
    <w:rsid w:val="004B4D63"/>
    <w:rsid w:val="004D75CB"/>
    <w:rsid w:val="004E2366"/>
    <w:rsid w:val="004E3F94"/>
    <w:rsid w:val="005B2740"/>
    <w:rsid w:val="005C0C7B"/>
    <w:rsid w:val="005E3118"/>
    <w:rsid w:val="005F52B0"/>
    <w:rsid w:val="00661191"/>
    <w:rsid w:val="00661BC9"/>
    <w:rsid w:val="00667BB2"/>
    <w:rsid w:val="006D54FC"/>
    <w:rsid w:val="00750984"/>
    <w:rsid w:val="0082537D"/>
    <w:rsid w:val="00826429"/>
    <w:rsid w:val="0090105C"/>
    <w:rsid w:val="0097365B"/>
    <w:rsid w:val="00A16CF0"/>
    <w:rsid w:val="00A71CB4"/>
    <w:rsid w:val="00AB1114"/>
    <w:rsid w:val="00AC0961"/>
    <w:rsid w:val="00AE1774"/>
    <w:rsid w:val="00AE3151"/>
    <w:rsid w:val="00B22371"/>
    <w:rsid w:val="00BA1955"/>
    <w:rsid w:val="00C67442"/>
    <w:rsid w:val="00CF6F33"/>
    <w:rsid w:val="00D35209"/>
    <w:rsid w:val="00DA01D9"/>
    <w:rsid w:val="00DB4FF0"/>
    <w:rsid w:val="00EF0ECB"/>
    <w:rsid w:val="00FD37AB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0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30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D306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3D3061"/>
    <w:pPr>
      <w:shd w:val="clear" w:color="auto" w:fill="FFFFFF"/>
      <w:spacing w:before="300" w:after="0"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0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5C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DA01D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2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37D"/>
  </w:style>
  <w:style w:type="paragraph" w:styleId="a8">
    <w:name w:val="footer"/>
    <w:basedOn w:val="a"/>
    <w:link w:val="a9"/>
    <w:uiPriority w:val="99"/>
    <w:unhideWhenUsed/>
    <w:rsid w:val="0082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37D"/>
  </w:style>
  <w:style w:type="table" w:styleId="aa">
    <w:name w:val="Table Grid"/>
    <w:basedOn w:val="a1"/>
    <w:uiPriority w:val="59"/>
    <w:rsid w:val="004E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0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30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D306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3D3061"/>
    <w:pPr>
      <w:shd w:val="clear" w:color="auto" w:fill="FFFFFF"/>
      <w:spacing w:before="300" w:after="0"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0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5C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DA01D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2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37D"/>
  </w:style>
  <w:style w:type="paragraph" w:styleId="a8">
    <w:name w:val="footer"/>
    <w:basedOn w:val="a"/>
    <w:link w:val="a9"/>
    <w:uiPriority w:val="99"/>
    <w:unhideWhenUsed/>
    <w:rsid w:val="0082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37D"/>
  </w:style>
  <w:style w:type="table" w:styleId="aa">
    <w:name w:val="Table Grid"/>
    <w:basedOn w:val="a1"/>
    <w:uiPriority w:val="59"/>
    <w:rsid w:val="004E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2</cp:revision>
  <dcterms:created xsi:type="dcterms:W3CDTF">2012-08-08T02:07:00Z</dcterms:created>
  <dcterms:modified xsi:type="dcterms:W3CDTF">2012-08-08T02:07:00Z</dcterms:modified>
</cp:coreProperties>
</file>